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67" w:rsidRPr="009F3667" w:rsidRDefault="009F3667" w:rsidP="009F3667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666666"/>
          <w:sz w:val="45"/>
          <w:szCs w:val="45"/>
          <w:lang w:eastAsia="ru-RU"/>
        </w:rPr>
      </w:pPr>
      <w:bookmarkStart w:id="0" w:name="_GoBack"/>
      <w:r w:rsidRPr="009F3667">
        <w:rPr>
          <w:rFonts w:ascii="Helvetica" w:eastAsia="Times New Roman" w:hAnsi="Helvetica" w:cs="Helvetica"/>
          <w:color w:val="666666"/>
          <w:sz w:val="45"/>
          <w:szCs w:val="45"/>
          <w:lang w:eastAsia="ru-RU"/>
        </w:rPr>
        <w:t>ПЕРЕЧЕНЬ НАГРАД СОЮЗА АРХИТЕКТОРОВ РОССИИ</w:t>
      </w:r>
    </w:p>
    <w:bookmarkEnd w:id="0"/>
    <w:p w:rsidR="009F3667" w:rsidRPr="009F3667" w:rsidRDefault="009F3667" w:rsidP="009F3667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F366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9F3667" w:rsidRPr="009F3667" w:rsidRDefault="009F3667" w:rsidP="009F3667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F366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Перечень наград Союза архитекторов России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853"/>
        <w:gridCol w:w="5202"/>
      </w:tblGrid>
      <w:tr w:rsidR="009F3667" w:rsidRPr="009F3667" w:rsidTr="009F3667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Юбилеи (первое награждение, напр., в связи с 50-летием)</w:t>
            </w: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 ГРАМОТА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Юбилеи (второе награждение, напр., в связи с 60-летием, 70-летием и т.д.)</w:t>
            </w: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смотров и конкурсов</w:t>
            </w: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 ПРЕЗИДЕНТА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усмотрению Президента СА России - за вклад в организацию фестивалей, выставок, за заслуги перед Союзом и т.п.</w:t>
            </w: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поощрения работников Домов архитекторов, аппаратов правлений;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личным юбилеям и юбилеям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фестивалях, выставках</w:t>
            </w: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Meдаль</w:t>
            </w:r>
            <w:proofErr w:type="spellEnd"/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преданность содружеству зодчих»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Комиссии СА России по наградам и званиям;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президиума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выдающийся вклад в архитектурное </w:t>
            </w:r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образование»  им.</w:t>
            </w:r>
            <w:proofErr w:type="gram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И.В.Жолтовского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Комиссии СА России по наградам и званиям;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президиума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выдающийся вклад в архитектурную науку» им. </w:t>
            </w: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А.В.Иконникова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Комиссии СА России по наградам и званиям;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президиума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F3667">
                <w:rPr>
                  <w:rFonts w:ascii="Times New Roman" w:eastAsia="Times New Roman" w:hAnsi="Times New Roman" w:cs="Times New Roman"/>
                  <w:color w:val="2E97B6"/>
                  <w:sz w:val="24"/>
                  <w:szCs w:val="24"/>
                  <w:lang w:eastAsia="ru-RU"/>
                </w:rPr>
                <w:t>См. ПОЛОЖЕНИЕ о медали</w:t>
              </w:r>
            </w:hyperlink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высокий </w:t>
            </w:r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 в</w:t>
            </w:r>
            <w:proofErr w:type="gram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архитектуре »  им.  А.В. Щусева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Комиссии СА России по наградам и званиям;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президиума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/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награда СА России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высокое зодческое мастерство»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им.В.И.Баженова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жюри смотров и конкурсов;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Комиссии СА России по наградам и званиям;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президиума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организаций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«Иван Леонидов»</w:t>
            </w:r>
          </w:p>
          <w:p w:rsidR="009F3667" w:rsidRPr="009F3667" w:rsidRDefault="009F3667" w:rsidP="009F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премия «Солнце Леонидова»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 лауреата Премии, Почетный знак «Солнце Леонидова», значок для постоянного ношения, денежное вознаграждение)</w:t>
            </w:r>
          </w:p>
          <w:p w:rsidR="009F3667" w:rsidRPr="009F3667" w:rsidRDefault="009F3667" w:rsidP="009F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«Эхо Леонидова»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 лауреата Премии, Почетный знак «Эхо Леонидова»)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награждения   действующих архитекторов за революционно-провидческий вклад в архитектуру, развивающий идеи Ивана Леонидова;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кандидатов и решение о вручении Премии осуществляет Комитет, включающий </w:t>
            </w:r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отечествен-</w:t>
            </w: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 экспертов.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ПОЛОЖЕНИЕ о Премии</w:t>
            </w:r>
          </w:p>
          <w:p w:rsidR="009F3667" w:rsidRPr="009F3667" w:rsidRDefault="009F3667" w:rsidP="009F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поощренияя</w:t>
            </w:r>
            <w:proofErr w:type="spell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</w:t>
            </w:r>
            <w:proofErr w:type="spellStart"/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</w:t>
            </w:r>
            <w:proofErr w:type="spell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-торов</w:t>
            </w:r>
            <w:proofErr w:type="gram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35 лет), студентов архитектурных факультетов и ВУЗов, школ и колледжей за оригинальные интерпретации и развитие </w:t>
            </w: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леонидовских</w:t>
            </w:r>
            <w:proofErr w:type="spell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в архитектуре.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  организаций   СА    России,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архитектурных    и      строительных ВУЗов, </w:t>
            </w:r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РААСН,  по</w:t>
            </w:r>
            <w:proofErr w:type="gram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рекомендациям Президента   и   членов Президиума правления СА России,  по  представ-</w:t>
            </w: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жюри   международных    и российских архитектурных смотров-конкурсов.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жюри смотров и конкурсов;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Комиссии СА России по наградам и званиям;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президиума СА России;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ПОЛОЖЕНИЕ о Премии</w:t>
            </w:r>
          </w:p>
        </w:tc>
      </w:tr>
      <w:tr w:rsidR="009F3667" w:rsidRPr="009F3667" w:rsidTr="009F36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 САР</w:t>
            </w:r>
            <w:proofErr w:type="gram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«Мастерская года» им. С.Б. Киселева</w:t>
            </w:r>
          </w:p>
          <w:p w:rsidR="009F3667" w:rsidRPr="009F3667" w:rsidRDefault="009F3667" w:rsidP="009F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 поощрения</w:t>
            </w:r>
            <w:proofErr w:type="gram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</w:t>
            </w:r>
            <w:proofErr w:type="spellStart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коллек-тивов</w:t>
            </w:r>
            <w:proofErr w:type="spellEnd"/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(проектных институтов, архитектурных </w:t>
            </w: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мастерских, бюро, студий), завоевавших безупречную репутацию в профессиональной среде.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награждении принимает Большое жюри фестиваля «Зодчество»</w:t>
            </w:r>
          </w:p>
          <w:p w:rsidR="009F3667" w:rsidRPr="009F3667" w:rsidRDefault="009F3667" w:rsidP="009F3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ПОЛОЖЕНИЕ о Премии</w:t>
            </w:r>
          </w:p>
        </w:tc>
      </w:tr>
    </w:tbl>
    <w:p w:rsidR="001A7003" w:rsidRPr="009F3667" w:rsidRDefault="001A7003" w:rsidP="009F3667"/>
    <w:sectPr w:rsidR="001A7003" w:rsidRPr="009F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9"/>
    <w:rsid w:val="001A7003"/>
    <w:rsid w:val="00287F23"/>
    <w:rsid w:val="002A3989"/>
    <w:rsid w:val="00343560"/>
    <w:rsid w:val="004541FC"/>
    <w:rsid w:val="006A06A7"/>
    <w:rsid w:val="009F3667"/>
    <w:rsid w:val="009F6D99"/>
    <w:rsid w:val="00D35ACC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DDEC-C2F5-4489-8B91-A93726E3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A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35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343560"/>
    <w:rPr>
      <w:b/>
      <w:bCs/>
    </w:rPr>
  </w:style>
  <w:style w:type="character" w:styleId="a5">
    <w:name w:val="Hyperlink"/>
    <w:basedOn w:val="a0"/>
    <w:uiPriority w:val="99"/>
    <w:semiHidden/>
    <w:unhideWhenUsed/>
    <w:rsid w:val="006A06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06A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35AC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r.ru/docs/uar_docs/standing_medals/" TargetMode="External"/><Relationship Id="rId4" Type="http://schemas.openxmlformats.org/officeDocument/2006/relationships/hyperlink" Target="http://uar.ru/docs/uar_docs/standing_med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2017-12-25T16:48:00Z</dcterms:created>
  <dcterms:modified xsi:type="dcterms:W3CDTF">2017-12-25T16:48:00Z</dcterms:modified>
</cp:coreProperties>
</file>